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2EB55" w14:textId="302AAC6E" w:rsidR="008A3EB4" w:rsidRDefault="003F26D9" w:rsidP="0055661F">
      <w:pPr>
        <w:jc w:val="right"/>
      </w:pPr>
      <w:r>
        <w:t>Załącznik nr 3</w:t>
      </w:r>
      <w:r w:rsidR="009E249A">
        <w:t xml:space="preserve"> do formularza ofertowego</w:t>
      </w:r>
      <w:r w:rsidR="0055661F">
        <w:t xml:space="preserve"> (ZD.225.2.2018)</w:t>
      </w:r>
      <w:bookmarkStart w:id="0" w:name="_GoBack"/>
      <w:bookmarkEnd w:id="0"/>
    </w:p>
    <w:tbl>
      <w:tblPr>
        <w:tblW w:w="14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320"/>
        <w:gridCol w:w="2240"/>
        <w:gridCol w:w="1340"/>
        <w:gridCol w:w="1340"/>
        <w:gridCol w:w="1340"/>
      </w:tblGrid>
      <w:tr w:rsidR="003F26D9" w:rsidRPr="003F26D9" w14:paraId="0E31791F" w14:textId="77777777" w:rsidTr="003F26D9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898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4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 xml:space="preserve">rodzaj usługi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5DD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charakter wynagrodzenia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100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jednostka miary - j. 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921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wartość netto za j. m.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5DD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E6E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wartość brutto za j. m.</w:t>
            </w:r>
          </w:p>
        </w:tc>
      </w:tr>
      <w:tr w:rsidR="003F26D9" w:rsidRPr="003F26D9" w14:paraId="744E0846" w14:textId="77777777" w:rsidTr="003F26D9">
        <w:trPr>
          <w:trHeight w:val="10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47E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E76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korytarzy i toalet w budynkach nr 5 „Belweder” i 4a oraz sprzątanie biur kancelarii obwodów ochronnych, biura dyrektora i terenowego posterunku Straży Parku,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DBC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ryczałtowy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F88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komplet miesięcznie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121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C02A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F3D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6DDB7083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EF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F52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107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E29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995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A06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C05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047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4ABAAA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4F6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AEA2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111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47A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CFF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26D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3C4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330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100D85D6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707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2362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212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34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358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FA3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5529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EF8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64D2917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0A3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8B5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apartament nr 213 w budynku 4a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287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0A1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130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E01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9F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F6193D8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213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BBF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201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676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3D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6CF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C29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3F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16B9B72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94E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D5A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202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761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83F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36E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212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719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7D423407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414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101C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203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F68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C30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CF6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315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42F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1A4A7CAD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EE1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059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206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1BB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101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AB9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444F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4CD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0F974FAE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A9E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C1F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207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E48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6AB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77A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14D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476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35DC079C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731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31FE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210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A1A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8A3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6EE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DD2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DCD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499B759D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CDE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F5C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pokój nr 211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AB7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85D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7CF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48C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D35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38D3BD3B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ED0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6CC7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sala konferencyjna (nr 102)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E78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330F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9A7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D2A4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C58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2909560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25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4ED0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sala konferencyjna (nr 103) w budynku nr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436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79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FEB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3BB9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28B5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DE97FA5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53C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B85B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sprzątanie "Bacówki'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391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5D3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usługa kompleksowa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8E0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58D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0A93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2E2BCB07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B966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F83CD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pranie bielizny pościelowej (prześcieradła, poszwy)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322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E47A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DBC9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821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7E8E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49F09DD1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A348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F5E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pranie ręczników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2BE2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40D7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3361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CE58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E6D0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F26D9" w:rsidRPr="003F26D9" w14:paraId="5CF62619" w14:textId="77777777" w:rsidTr="003F26D9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361D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D28C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maglowanie bielizny pościelowej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20CC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kosztorysowy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0714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635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72C6" w14:textId="77777777" w:rsidR="003F26D9" w:rsidRPr="003F26D9" w:rsidRDefault="003F26D9" w:rsidP="003F26D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F22B" w14:textId="77777777" w:rsidR="003F26D9" w:rsidRPr="003F26D9" w:rsidRDefault="003F26D9" w:rsidP="003F26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</w:pPr>
            <w:r w:rsidRPr="003F26D9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6F4F25F" w14:textId="77777777" w:rsidR="003F26D9" w:rsidRDefault="003F26D9"/>
    <w:sectPr w:rsidR="003F26D9" w:rsidSect="003F26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7F"/>
    <w:rsid w:val="003F26D9"/>
    <w:rsid w:val="0055661F"/>
    <w:rsid w:val="005A177F"/>
    <w:rsid w:val="006B4609"/>
    <w:rsid w:val="008A3EB4"/>
    <w:rsid w:val="009E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A1C7"/>
  <w15:chartTrackingRefBased/>
  <w15:docId w15:val="{A311DEBB-706E-4528-BC8D-BCFC589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7</cp:revision>
  <dcterms:created xsi:type="dcterms:W3CDTF">2018-03-23T13:43:00Z</dcterms:created>
  <dcterms:modified xsi:type="dcterms:W3CDTF">2018-03-30T08:38:00Z</dcterms:modified>
</cp:coreProperties>
</file>